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ACEDC" w14:textId="77777777" w:rsidR="002714E0" w:rsidRDefault="0089772E">
      <w:pPr>
        <w:spacing w:after="0" w:line="259" w:lineRule="auto"/>
        <w:ind w:left="0" w:firstLine="0"/>
      </w:pPr>
      <w:r>
        <w:rPr>
          <w:rFonts w:ascii="Calibri" w:eastAsia="Calibri" w:hAnsi="Calibri" w:cs="Calibri"/>
          <w:b/>
          <w:sz w:val="51"/>
        </w:rPr>
        <w:t xml:space="preserve">Aging-In-Place Remodeling Checklist </w:t>
      </w:r>
    </w:p>
    <w:p w14:paraId="1DCE609F" w14:textId="79871DE3" w:rsidR="002714E0" w:rsidRDefault="002714E0">
      <w:pPr>
        <w:spacing w:after="4" w:line="259" w:lineRule="auto"/>
        <w:ind w:left="30" w:firstLine="0"/>
      </w:pPr>
    </w:p>
    <w:p w14:paraId="115D6944" w14:textId="77777777" w:rsidR="002714E0" w:rsidRDefault="0089772E">
      <w:pPr>
        <w:spacing w:after="215" w:line="259" w:lineRule="auto"/>
        <w:ind w:left="0" w:firstLine="0"/>
      </w:pPr>
      <w:r>
        <w:rPr>
          <w:b/>
          <w:color w:val="0D2747"/>
          <w:sz w:val="27"/>
        </w:rPr>
        <w:t xml:space="preserve"> </w:t>
      </w:r>
    </w:p>
    <w:p w14:paraId="479BFD57" w14:textId="77777777" w:rsidR="002714E0" w:rsidRDefault="0089772E">
      <w:pPr>
        <w:spacing w:after="263"/>
      </w:pPr>
      <w:r>
        <w:t xml:space="preserve">The checklist below contains features you may want to consider for your next new construction or renovation project. It also provides a quick reference for various aging-in-place issues. Because this list is not comprehensive, it’s best to also consult with a Certified Aging-In-Place Specialist. </w:t>
      </w:r>
    </w:p>
    <w:p w14:paraId="4652CFD1" w14:textId="77777777" w:rsidR="002714E0" w:rsidRDefault="0089772E">
      <w:pPr>
        <w:pStyle w:val="Heading1"/>
        <w:ind w:left="-5"/>
      </w:pPr>
      <w:r>
        <w:t>Exterior</w:t>
      </w:r>
      <w:r>
        <w:rPr>
          <w:b w:val="0"/>
        </w:rPr>
        <w:t xml:space="preserve"> </w:t>
      </w:r>
    </w:p>
    <w:p w14:paraId="71FB5D43" w14:textId="77777777" w:rsidR="002714E0" w:rsidRDefault="0089772E">
      <w:pPr>
        <w:numPr>
          <w:ilvl w:val="0"/>
          <w:numId w:val="1"/>
        </w:numPr>
        <w:ind w:hanging="360"/>
      </w:pPr>
      <w:r>
        <w:t xml:space="preserve">Low-maintenance exterior (vinyl, brick) </w:t>
      </w:r>
    </w:p>
    <w:p w14:paraId="5335D976" w14:textId="77777777" w:rsidR="002714E0" w:rsidRDefault="0089772E">
      <w:pPr>
        <w:numPr>
          <w:ilvl w:val="0"/>
          <w:numId w:val="1"/>
        </w:numPr>
        <w:ind w:hanging="360"/>
      </w:pPr>
      <w:r>
        <w:t xml:space="preserve">Low-maintenance shrubs and plants </w:t>
      </w:r>
    </w:p>
    <w:p w14:paraId="53E4631A" w14:textId="77777777" w:rsidR="002714E0" w:rsidRDefault="0089772E">
      <w:pPr>
        <w:numPr>
          <w:ilvl w:val="0"/>
          <w:numId w:val="1"/>
        </w:numPr>
        <w:spacing w:after="273"/>
        <w:ind w:hanging="360"/>
      </w:pPr>
      <w:r>
        <w:t xml:space="preserve">Deck, patio, or balcony surfaces are no more than a half inch below interior floor level if made of wood </w:t>
      </w:r>
    </w:p>
    <w:p w14:paraId="7BBAB11C" w14:textId="77777777" w:rsidR="002714E0" w:rsidRDefault="0089772E">
      <w:pPr>
        <w:pStyle w:val="Heading1"/>
        <w:ind w:left="-5"/>
      </w:pPr>
      <w:r>
        <w:t>Overall Floor Plan</w:t>
      </w:r>
      <w:r>
        <w:rPr>
          <w:b w:val="0"/>
        </w:rPr>
        <w:t xml:space="preserve"> </w:t>
      </w:r>
    </w:p>
    <w:p w14:paraId="4429891D" w14:textId="77777777" w:rsidR="002714E0" w:rsidRDefault="0089772E">
      <w:pPr>
        <w:numPr>
          <w:ilvl w:val="0"/>
          <w:numId w:val="2"/>
        </w:numPr>
        <w:ind w:right="1893" w:hanging="360"/>
      </w:pPr>
      <w:r>
        <w:t xml:space="preserve">Main living on a single story, including full bath </w:t>
      </w:r>
      <w:r>
        <w:rPr>
          <w:rFonts w:ascii="Arial" w:eastAsia="Arial" w:hAnsi="Arial" w:cs="Arial"/>
          <w:sz w:val="20"/>
        </w:rPr>
        <w:t xml:space="preserve">● </w:t>
      </w:r>
      <w:r>
        <w:rPr>
          <w:rFonts w:ascii="Arial" w:eastAsia="Arial" w:hAnsi="Arial" w:cs="Arial"/>
          <w:sz w:val="20"/>
        </w:rPr>
        <w:tab/>
      </w:r>
      <w:r>
        <w:t xml:space="preserve">No steps between rooms/areas on the same level </w:t>
      </w:r>
    </w:p>
    <w:p w14:paraId="087E06D0" w14:textId="77777777" w:rsidR="002714E0" w:rsidRDefault="0089772E">
      <w:pPr>
        <w:numPr>
          <w:ilvl w:val="0"/>
          <w:numId w:val="2"/>
        </w:numPr>
        <w:spacing w:after="270"/>
        <w:ind w:right="1893" w:hanging="360"/>
      </w:pPr>
      <w:r>
        <w:t xml:space="preserve">5-foot by 5-foot clear/turn space in living area, kitchen, a bedroom, and a bathroom </w:t>
      </w:r>
    </w:p>
    <w:p w14:paraId="65D814E7" w14:textId="77777777" w:rsidR="002714E0" w:rsidRDefault="0089772E">
      <w:pPr>
        <w:pStyle w:val="Heading1"/>
        <w:ind w:left="-5"/>
      </w:pPr>
      <w:r>
        <w:t>Hallways</w:t>
      </w:r>
      <w:r>
        <w:rPr>
          <w:b w:val="0"/>
        </w:rPr>
        <w:t xml:space="preserve"> </w:t>
      </w:r>
    </w:p>
    <w:p w14:paraId="2DA6DCBA" w14:textId="77777777" w:rsidR="002714E0" w:rsidRDefault="0089772E">
      <w:pPr>
        <w:numPr>
          <w:ilvl w:val="0"/>
          <w:numId w:val="3"/>
        </w:numPr>
        <w:ind w:hanging="360"/>
      </w:pPr>
      <w:r>
        <w:t xml:space="preserve">Minimum of 36-inches wide, wider preferred </w:t>
      </w:r>
    </w:p>
    <w:p w14:paraId="756E9A3E" w14:textId="77777777" w:rsidR="002714E0" w:rsidRDefault="0089772E">
      <w:pPr>
        <w:numPr>
          <w:ilvl w:val="0"/>
          <w:numId w:val="3"/>
        </w:numPr>
        <w:spacing w:after="271"/>
        <w:ind w:hanging="360"/>
      </w:pPr>
      <w:r>
        <w:t xml:space="preserve">Well lit </w:t>
      </w:r>
    </w:p>
    <w:p w14:paraId="2F203216" w14:textId="77777777" w:rsidR="002714E0" w:rsidRDefault="0089772E">
      <w:pPr>
        <w:pStyle w:val="Heading1"/>
        <w:ind w:left="-5"/>
      </w:pPr>
      <w:r>
        <w:t>Entry</w:t>
      </w:r>
      <w:r>
        <w:rPr>
          <w:b w:val="0"/>
        </w:rPr>
        <w:t xml:space="preserve"> </w:t>
      </w:r>
    </w:p>
    <w:p w14:paraId="012E4FAF" w14:textId="77777777" w:rsidR="002714E0" w:rsidRDefault="0089772E">
      <w:pPr>
        <w:numPr>
          <w:ilvl w:val="0"/>
          <w:numId w:val="4"/>
        </w:numPr>
        <w:ind w:hanging="360"/>
      </w:pPr>
      <w:r>
        <w:t xml:space="preserve">Accessible path of travel to the home </w:t>
      </w:r>
    </w:p>
    <w:p w14:paraId="68B3B04F" w14:textId="77777777" w:rsidR="002714E0" w:rsidRDefault="0089772E">
      <w:pPr>
        <w:numPr>
          <w:ilvl w:val="0"/>
          <w:numId w:val="4"/>
        </w:numPr>
        <w:ind w:hanging="360"/>
      </w:pPr>
      <w:r>
        <w:t xml:space="preserve">At least one no-step entry with a cover </w:t>
      </w:r>
    </w:p>
    <w:p w14:paraId="507FA855" w14:textId="77777777" w:rsidR="002714E0" w:rsidRDefault="0089772E">
      <w:pPr>
        <w:numPr>
          <w:ilvl w:val="0"/>
          <w:numId w:val="4"/>
        </w:numPr>
        <w:ind w:hanging="360"/>
      </w:pPr>
      <w:r>
        <w:t xml:space="preserve">Sensor light at exterior no-step entry focusing on the front-door lock </w:t>
      </w:r>
    </w:p>
    <w:p w14:paraId="4C699DD1" w14:textId="77777777" w:rsidR="002714E0" w:rsidRDefault="0089772E">
      <w:pPr>
        <w:numPr>
          <w:ilvl w:val="0"/>
          <w:numId w:val="4"/>
        </w:numPr>
        <w:ind w:hanging="360"/>
      </w:pPr>
      <w:r>
        <w:t xml:space="preserve">There needs to be 32-inches of clear width, which requires a 36-inch door </w:t>
      </w:r>
    </w:p>
    <w:p w14:paraId="0AD84C12" w14:textId="77777777" w:rsidR="002714E0" w:rsidRDefault="0089772E">
      <w:pPr>
        <w:numPr>
          <w:ilvl w:val="0"/>
          <w:numId w:val="4"/>
        </w:numPr>
        <w:ind w:hanging="360"/>
      </w:pPr>
      <w:r>
        <w:t xml:space="preserve">Non-slip flooring in foyer </w:t>
      </w:r>
    </w:p>
    <w:p w14:paraId="26EB0CA8" w14:textId="77777777" w:rsidR="002714E0" w:rsidRDefault="0089772E">
      <w:pPr>
        <w:numPr>
          <w:ilvl w:val="0"/>
          <w:numId w:val="4"/>
        </w:numPr>
        <w:ind w:hanging="360"/>
      </w:pPr>
      <w:r>
        <w:t xml:space="preserve">Entry door sidelight or high/low peep hole viewer; sidelight should provide both privacy and safety </w:t>
      </w:r>
    </w:p>
    <w:p w14:paraId="225152C3" w14:textId="77777777" w:rsidR="002714E0" w:rsidRDefault="0089772E">
      <w:pPr>
        <w:numPr>
          <w:ilvl w:val="0"/>
          <w:numId w:val="4"/>
        </w:numPr>
        <w:ind w:hanging="360"/>
      </w:pPr>
      <w:r>
        <w:t xml:space="preserve">Doorbell in accessible location </w:t>
      </w:r>
    </w:p>
    <w:p w14:paraId="24E0D27E" w14:textId="77777777" w:rsidR="002714E0" w:rsidRDefault="0089772E">
      <w:pPr>
        <w:numPr>
          <w:ilvl w:val="0"/>
          <w:numId w:val="4"/>
        </w:numPr>
        <w:spacing w:after="267"/>
        <w:ind w:hanging="360"/>
      </w:pPr>
      <w:r>
        <w:t xml:space="preserve">Surface to place packages on when opening door </w:t>
      </w:r>
    </w:p>
    <w:p w14:paraId="5FF7E278" w14:textId="77777777" w:rsidR="002714E0" w:rsidRDefault="0089772E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43B8065C" w14:textId="77777777" w:rsidR="002714E0" w:rsidRDefault="0089772E">
      <w:pPr>
        <w:pStyle w:val="Heading1"/>
        <w:ind w:left="-5"/>
      </w:pPr>
      <w:r>
        <w:lastRenderedPageBreak/>
        <w:t>Thresholds</w:t>
      </w:r>
      <w:r>
        <w:rPr>
          <w:b w:val="0"/>
        </w:rPr>
        <w:t xml:space="preserve"> </w:t>
      </w:r>
    </w:p>
    <w:p w14:paraId="05D8DF6D" w14:textId="77777777" w:rsidR="002714E0" w:rsidRDefault="0089772E">
      <w:pPr>
        <w:numPr>
          <w:ilvl w:val="0"/>
          <w:numId w:val="5"/>
        </w:numPr>
        <w:ind w:hanging="360"/>
      </w:pPr>
      <w:r>
        <w:t xml:space="preserve">Flush preferable </w:t>
      </w:r>
    </w:p>
    <w:p w14:paraId="6C001091" w14:textId="77777777" w:rsidR="002714E0" w:rsidRDefault="0089772E">
      <w:pPr>
        <w:numPr>
          <w:ilvl w:val="0"/>
          <w:numId w:val="5"/>
        </w:numPr>
        <w:ind w:hanging="360"/>
      </w:pPr>
      <w:r>
        <w:t xml:space="preserve">Exterior maximum of a half inch beveled </w:t>
      </w:r>
    </w:p>
    <w:p w14:paraId="59887ED0" w14:textId="77777777" w:rsidR="002714E0" w:rsidRDefault="0089772E">
      <w:pPr>
        <w:numPr>
          <w:ilvl w:val="0"/>
          <w:numId w:val="5"/>
        </w:numPr>
        <w:spacing w:after="270"/>
        <w:ind w:hanging="360"/>
      </w:pPr>
      <w:r>
        <w:t xml:space="preserve">Interior maximum of a quarter inch </w:t>
      </w:r>
    </w:p>
    <w:p w14:paraId="6475E061" w14:textId="77777777" w:rsidR="002714E0" w:rsidRDefault="0089772E">
      <w:pPr>
        <w:pStyle w:val="Heading1"/>
        <w:ind w:left="-5"/>
      </w:pPr>
      <w:r>
        <w:t>Interior Doors</w:t>
      </w:r>
      <w:r>
        <w:rPr>
          <w:b w:val="0"/>
        </w:rPr>
        <w:t xml:space="preserve"> </w:t>
      </w:r>
    </w:p>
    <w:p w14:paraId="192DDBE2" w14:textId="77777777" w:rsidR="002714E0" w:rsidRDefault="0089772E">
      <w:pPr>
        <w:spacing w:after="274"/>
        <w:ind w:left="355" w:right="1345"/>
      </w:pPr>
      <w:r>
        <w:rPr>
          <w:rFonts w:ascii="Arial" w:eastAsia="Arial" w:hAnsi="Arial" w:cs="Arial"/>
          <w:sz w:val="20"/>
        </w:rPr>
        <w:t xml:space="preserve">● </w:t>
      </w:r>
      <w:r>
        <w:rPr>
          <w:rFonts w:ascii="Arial" w:eastAsia="Arial" w:hAnsi="Arial" w:cs="Arial"/>
          <w:sz w:val="20"/>
        </w:rPr>
        <w:tab/>
      </w:r>
      <w:r>
        <w:t xml:space="preserve">There needs to be 32-inches of clear width, which requires a 36-inch door </w:t>
      </w:r>
      <w:r>
        <w:rPr>
          <w:rFonts w:ascii="Arial" w:eastAsia="Arial" w:hAnsi="Arial" w:cs="Arial"/>
          <w:sz w:val="20"/>
        </w:rPr>
        <w:t xml:space="preserve">● </w:t>
      </w:r>
      <w:r>
        <w:rPr>
          <w:rFonts w:ascii="Arial" w:eastAsia="Arial" w:hAnsi="Arial" w:cs="Arial"/>
          <w:sz w:val="20"/>
        </w:rPr>
        <w:tab/>
      </w:r>
      <w:r>
        <w:t xml:space="preserve">Levered door hardware </w:t>
      </w:r>
    </w:p>
    <w:p w14:paraId="0F591D22" w14:textId="77777777" w:rsidR="002714E0" w:rsidRDefault="0089772E">
      <w:pPr>
        <w:pStyle w:val="Heading1"/>
        <w:ind w:left="-5"/>
      </w:pPr>
      <w:r>
        <w:t>Windows</w:t>
      </w:r>
      <w:r>
        <w:rPr>
          <w:b w:val="0"/>
        </w:rPr>
        <w:t xml:space="preserve"> </w:t>
      </w:r>
    </w:p>
    <w:p w14:paraId="68BF6562" w14:textId="77777777" w:rsidR="002714E0" w:rsidRDefault="0089772E">
      <w:pPr>
        <w:numPr>
          <w:ilvl w:val="0"/>
          <w:numId w:val="6"/>
        </w:numPr>
        <w:ind w:hanging="360"/>
      </w:pPr>
      <w:r>
        <w:t xml:space="preserve">Plenty of windows for natural light </w:t>
      </w:r>
    </w:p>
    <w:p w14:paraId="11A15E1C" w14:textId="77777777" w:rsidR="002714E0" w:rsidRDefault="0089772E">
      <w:pPr>
        <w:numPr>
          <w:ilvl w:val="0"/>
          <w:numId w:val="6"/>
        </w:numPr>
        <w:ind w:hanging="360"/>
      </w:pPr>
      <w:r>
        <w:t xml:space="preserve">Lowered windows or taller windows with lower sill height </w:t>
      </w:r>
    </w:p>
    <w:p w14:paraId="76A41529" w14:textId="77777777" w:rsidR="002714E0" w:rsidRDefault="0089772E">
      <w:pPr>
        <w:numPr>
          <w:ilvl w:val="0"/>
          <w:numId w:val="6"/>
        </w:numPr>
        <w:ind w:hanging="360"/>
      </w:pPr>
      <w:r>
        <w:t xml:space="preserve">Low maintenance exterior and interior finishes </w:t>
      </w:r>
    </w:p>
    <w:p w14:paraId="0FCCC08E" w14:textId="77777777" w:rsidR="002714E0" w:rsidRDefault="0089772E">
      <w:pPr>
        <w:numPr>
          <w:ilvl w:val="0"/>
          <w:numId w:val="6"/>
        </w:numPr>
        <w:spacing w:after="271"/>
        <w:ind w:hanging="360"/>
      </w:pPr>
      <w:r>
        <w:t xml:space="preserve">Easy to operate hardware </w:t>
      </w:r>
    </w:p>
    <w:p w14:paraId="3D03C866" w14:textId="77777777" w:rsidR="002714E0" w:rsidRDefault="0089772E">
      <w:pPr>
        <w:pStyle w:val="Heading1"/>
        <w:ind w:left="-5"/>
      </w:pPr>
      <w:r>
        <w:t>Garage or Carport</w:t>
      </w:r>
      <w:r>
        <w:rPr>
          <w:b w:val="0"/>
        </w:rPr>
        <w:t xml:space="preserve"> </w:t>
      </w:r>
    </w:p>
    <w:p w14:paraId="552BCF77" w14:textId="77777777" w:rsidR="002714E0" w:rsidRDefault="0089772E">
      <w:pPr>
        <w:numPr>
          <w:ilvl w:val="0"/>
          <w:numId w:val="7"/>
        </w:numPr>
        <w:ind w:hanging="360"/>
      </w:pPr>
      <w:r>
        <w:t xml:space="preserve">Covered carports and boarding spaces </w:t>
      </w:r>
    </w:p>
    <w:p w14:paraId="0CC2DCFA" w14:textId="77777777" w:rsidR="002714E0" w:rsidRDefault="0089772E">
      <w:pPr>
        <w:numPr>
          <w:ilvl w:val="0"/>
          <w:numId w:val="7"/>
        </w:numPr>
        <w:ind w:hanging="360"/>
      </w:pPr>
      <w:r>
        <w:t xml:space="preserve">Wider than average carports to accommodate lifts on vans </w:t>
      </w:r>
    </w:p>
    <w:p w14:paraId="2AA42702" w14:textId="77777777" w:rsidR="002714E0" w:rsidRDefault="0089772E">
      <w:pPr>
        <w:numPr>
          <w:ilvl w:val="0"/>
          <w:numId w:val="7"/>
        </w:numPr>
        <w:ind w:hanging="360"/>
      </w:pPr>
      <w:r>
        <w:t xml:space="preserve">Door heights may need to be nine feet to accommodate some raised roof vans </w:t>
      </w:r>
    </w:p>
    <w:p w14:paraId="76793670" w14:textId="77777777" w:rsidR="002714E0" w:rsidRDefault="0089772E">
      <w:pPr>
        <w:numPr>
          <w:ilvl w:val="0"/>
          <w:numId w:val="7"/>
        </w:numPr>
        <w:ind w:hanging="360"/>
      </w:pPr>
      <w:r>
        <w:t xml:space="preserve">Five-foot minimum access aisle between accessible van and car in garage </w:t>
      </w:r>
    </w:p>
    <w:p w14:paraId="232A682A" w14:textId="77777777" w:rsidR="002714E0" w:rsidRDefault="0089772E">
      <w:pPr>
        <w:numPr>
          <w:ilvl w:val="0"/>
          <w:numId w:val="7"/>
        </w:numPr>
        <w:ind w:hanging="360"/>
      </w:pPr>
      <w:r>
        <w:t xml:space="preserve">If code requires floor to be several inches below entrance to house for fume protection, can slope entire floor from front to back to eliminate need for ramp or step </w:t>
      </w:r>
    </w:p>
    <w:p w14:paraId="2CEAE84E" w14:textId="77777777" w:rsidR="002714E0" w:rsidRDefault="0089772E">
      <w:pPr>
        <w:numPr>
          <w:ilvl w:val="0"/>
          <w:numId w:val="7"/>
        </w:numPr>
        <w:ind w:hanging="360"/>
      </w:pPr>
      <w:r>
        <w:t xml:space="preserve">Ramp to doorway, if needed </w:t>
      </w:r>
    </w:p>
    <w:p w14:paraId="4ADEB208" w14:textId="77777777" w:rsidR="002714E0" w:rsidRDefault="0089772E">
      <w:pPr>
        <w:numPr>
          <w:ilvl w:val="0"/>
          <w:numId w:val="7"/>
        </w:numPr>
        <w:spacing w:after="271"/>
        <w:ind w:hanging="360"/>
      </w:pPr>
      <w:r>
        <w:t xml:space="preserve">Handrail, if steps </w:t>
      </w:r>
    </w:p>
    <w:p w14:paraId="5C60B180" w14:textId="77777777" w:rsidR="002714E0" w:rsidRDefault="0089772E">
      <w:pPr>
        <w:pStyle w:val="Heading1"/>
        <w:ind w:left="-5"/>
      </w:pPr>
      <w:r>
        <w:t>Faucets</w:t>
      </w:r>
      <w:r>
        <w:rPr>
          <w:b w:val="0"/>
        </w:rPr>
        <w:t xml:space="preserve"> </w:t>
      </w:r>
    </w:p>
    <w:p w14:paraId="0486581E" w14:textId="77777777" w:rsidR="002714E0" w:rsidRDefault="0089772E">
      <w:pPr>
        <w:numPr>
          <w:ilvl w:val="0"/>
          <w:numId w:val="8"/>
        </w:numPr>
        <w:ind w:hanging="360"/>
      </w:pPr>
      <w:r>
        <w:t xml:space="preserve">Lever handles or pedal-controlled </w:t>
      </w:r>
    </w:p>
    <w:p w14:paraId="30EF177E" w14:textId="77777777" w:rsidR="002714E0" w:rsidRDefault="0089772E">
      <w:pPr>
        <w:numPr>
          <w:ilvl w:val="0"/>
          <w:numId w:val="8"/>
        </w:numPr>
        <w:ind w:hanging="360"/>
      </w:pPr>
      <w:r>
        <w:t xml:space="preserve">Thermostatic or anti-scald controls </w:t>
      </w:r>
    </w:p>
    <w:p w14:paraId="5F651723" w14:textId="77777777" w:rsidR="002714E0" w:rsidRDefault="0089772E">
      <w:pPr>
        <w:numPr>
          <w:ilvl w:val="0"/>
          <w:numId w:val="8"/>
        </w:numPr>
        <w:spacing w:after="271"/>
        <w:ind w:hanging="360"/>
      </w:pPr>
      <w:r>
        <w:t xml:space="preserve">Pressure balanced faucets </w:t>
      </w:r>
    </w:p>
    <w:p w14:paraId="443575CD" w14:textId="77777777" w:rsidR="002714E0" w:rsidRDefault="0089772E">
      <w:pPr>
        <w:spacing w:after="253" w:line="259" w:lineRule="auto"/>
        <w:ind w:left="-5"/>
      </w:pPr>
      <w:r>
        <w:rPr>
          <w:b/>
        </w:rPr>
        <w:t>Kitchen and Laundry</w:t>
      </w:r>
      <w:r>
        <w:t xml:space="preserve"> </w:t>
      </w:r>
    </w:p>
    <w:p w14:paraId="51F51C61" w14:textId="77777777" w:rsidR="002714E0" w:rsidRDefault="0089772E">
      <w:pPr>
        <w:pStyle w:val="Heading1"/>
        <w:ind w:left="-5"/>
      </w:pPr>
      <w:r>
        <w:t>Counters</w:t>
      </w:r>
      <w:r>
        <w:rPr>
          <w:b w:val="0"/>
        </w:rPr>
        <w:t xml:space="preserve"> </w:t>
      </w:r>
    </w:p>
    <w:p w14:paraId="434E8616" w14:textId="77777777" w:rsidR="002714E0" w:rsidRDefault="0089772E">
      <w:pPr>
        <w:numPr>
          <w:ilvl w:val="0"/>
          <w:numId w:val="9"/>
        </w:numPr>
        <w:ind w:hanging="360"/>
      </w:pPr>
      <w:r>
        <w:t xml:space="preserve">Wall support and provision for adjustable and/or varied height counters and removable base cabinets </w:t>
      </w:r>
    </w:p>
    <w:p w14:paraId="367AD375" w14:textId="77777777" w:rsidR="002714E0" w:rsidRDefault="0089772E">
      <w:pPr>
        <w:numPr>
          <w:ilvl w:val="0"/>
          <w:numId w:val="9"/>
        </w:numPr>
        <w:ind w:hanging="360"/>
      </w:pPr>
      <w:r>
        <w:t xml:space="preserve">Upper wall cabinetry three inches lower than conventional height </w:t>
      </w:r>
    </w:p>
    <w:p w14:paraId="210F04B3" w14:textId="77777777" w:rsidR="002714E0" w:rsidRDefault="0089772E">
      <w:pPr>
        <w:numPr>
          <w:ilvl w:val="0"/>
          <w:numId w:val="9"/>
        </w:numPr>
        <w:ind w:hanging="360"/>
      </w:pPr>
      <w:r>
        <w:t xml:space="preserve">Accented stripes on edge of countertops to provide visual orientation to the workspace </w:t>
      </w:r>
    </w:p>
    <w:p w14:paraId="58340EA8" w14:textId="77777777" w:rsidR="002714E0" w:rsidRDefault="0089772E">
      <w:pPr>
        <w:ind w:left="730"/>
      </w:pPr>
      <w:r>
        <w:t xml:space="preserve">Counter space for dish landing adjacent to or opposite all appliances </w:t>
      </w:r>
    </w:p>
    <w:p w14:paraId="602335BF" w14:textId="77777777" w:rsidR="002714E0" w:rsidRDefault="0089772E">
      <w:pPr>
        <w:ind w:left="730"/>
      </w:pPr>
      <w:r>
        <w:t xml:space="preserve">Base cabinet with roll out trays and lazy </w:t>
      </w:r>
      <w:proofErr w:type="spellStart"/>
      <w:r>
        <w:t>susans</w:t>
      </w:r>
      <w:proofErr w:type="spellEnd"/>
      <w:r>
        <w:t xml:space="preserve"> </w:t>
      </w:r>
    </w:p>
    <w:p w14:paraId="41D1BDBF" w14:textId="77777777" w:rsidR="002714E0" w:rsidRDefault="0089772E">
      <w:pPr>
        <w:ind w:left="730"/>
      </w:pPr>
      <w:r>
        <w:lastRenderedPageBreak/>
        <w:t xml:space="preserve">Pull-down shelving </w:t>
      </w:r>
    </w:p>
    <w:p w14:paraId="26692EAA" w14:textId="77777777" w:rsidR="002714E0" w:rsidRDefault="0089772E">
      <w:pPr>
        <w:numPr>
          <w:ilvl w:val="0"/>
          <w:numId w:val="9"/>
        </w:numPr>
        <w:ind w:hanging="360"/>
      </w:pPr>
      <w:r>
        <w:t xml:space="preserve">Glass-front cabinet doors </w:t>
      </w:r>
    </w:p>
    <w:p w14:paraId="2C300747" w14:textId="77777777" w:rsidR="002714E0" w:rsidRDefault="0089772E">
      <w:pPr>
        <w:numPr>
          <w:ilvl w:val="0"/>
          <w:numId w:val="9"/>
        </w:numPr>
        <w:spacing w:after="270"/>
        <w:ind w:hanging="360"/>
      </w:pPr>
      <w:r>
        <w:t xml:space="preserve">Open shelving for easy access to frequently used items </w:t>
      </w:r>
    </w:p>
    <w:p w14:paraId="4993E843" w14:textId="77777777" w:rsidR="002714E0" w:rsidRDefault="0089772E">
      <w:pPr>
        <w:pStyle w:val="Heading1"/>
        <w:ind w:left="-5"/>
      </w:pPr>
      <w:r>
        <w:t>Appliances</w:t>
      </w:r>
      <w:r>
        <w:rPr>
          <w:b w:val="0"/>
        </w:rPr>
        <w:t xml:space="preserve"> </w:t>
      </w:r>
    </w:p>
    <w:p w14:paraId="4A423864" w14:textId="77777777" w:rsidR="002714E0" w:rsidRDefault="0089772E">
      <w:pPr>
        <w:numPr>
          <w:ilvl w:val="0"/>
          <w:numId w:val="10"/>
        </w:numPr>
        <w:ind w:hanging="360"/>
      </w:pPr>
      <w:r>
        <w:t xml:space="preserve">Easy to read controls </w:t>
      </w:r>
    </w:p>
    <w:p w14:paraId="697A3D4D" w14:textId="77777777" w:rsidR="002714E0" w:rsidRDefault="0089772E">
      <w:pPr>
        <w:numPr>
          <w:ilvl w:val="0"/>
          <w:numId w:val="10"/>
        </w:numPr>
        <w:ind w:hanging="360"/>
      </w:pPr>
      <w:r>
        <w:t xml:space="preserve">Washing machine and dryer raised 12-15 inches above floor </w:t>
      </w:r>
    </w:p>
    <w:p w14:paraId="118E9F2C" w14:textId="77777777" w:rsidR="002714E0" w:rsidRDefault="0089772E">
      <w:pPr>
        <w:numPr>
          <w:ilvl w:val="0"/>
          <w:numId w:val="10"/>
        </w:numPr>
        <w:ind w:hanging="360"/>
      </w:pPr>
      <w:r>
        <w:t xml:space="preserve">Front loading laundry machines </w:t>
      </w:r>
    </w:p>
    <w:p w14:paraId="277D198D" w14:textId="77777777" w:rsidR="002714E0" w:rsidRDefault="0089772E">
      <w:pPr>
        <w:numPr>
          <w:ilvl w:val="0"/>
          <w:numId w:val="10"/>
        </w:numPr>
        <w:ind w:hanging="360"/>
      </w:pPr>
      <w:r>
        <w:t xml:space="preserve">Microwave oven at counter height or in wall </w:t>
      </w:r>
    </w:p>
    <w:p w14:paraId="054A0367" w14:textId="77777777" w:rsidR="002714E0" w:rsidRDefault="0089772E">
      <w:pPr>
        <w:numPr>
          <w:ilvl w:val="0"/>
          <w:numId w:val="10"/>
        </w:numPr>
        <w:ind w:hanging="360"/>
      </w:pPr>
      <w:r>
        <w:t xml:space="preserve">Side-by-side refrigerator/freezer </w:t>
      </w:r>
    </w:p>
    <w:p w14:paraId="03713D58" w14:textId="77777777" w:rsidR="002714E0" w:rsidRDefault="0089772E">
      <w:pPr>
        <w:numPr>
          <w:ilvl w:val="0"/>
          <w:numId w:val="10"/>
        </w:numPr>
        <w:ind w:hanging="360"/>
      </w:pPr>
      <w:r>
        <w:t xml:space="preserve">Side-swing or wall oven </w:t>
      </w:r>
    </w:p>
    <w:p w14:paraId="2A4B11EA" w14:textId="77777777" w:rsidR="002714E0" w:rsidRDefault="0089772E">
      <w:pPr>
        <w:numPr>
          <w:ilvl w:val="0"/>
          <w:numId w:val="10"/>
        </w:numPr>
        <w:ind w:hanging="360"/>
      </w:pPr>
      <w:r>
        <w:t xml:space="preserve">Raised dishwasher with push-button controls </w:t>
      </w:r>
    </w:p>
    <w:p w14:paraId="1CFB19A6" w14:textId="77777777" w:rsidR="002714E0" w:rsidRDefault="0089772E">
      <w:pPr>
        <w:numPr>
          <w:ilvl w:val="0"/>
          <w:numId w:val="10"/>
        </w:numPr>
        <w:spacing w:after="284" w:line="238" w:lineRule="auto"/>
        <w:ind w:hanging="360"/>
      </w:pPr>
      <w:r>
        <w:t xml:space="preserve">Electric cook top with level burners for safety in transferring between the burners, front controls and downdraft feature to pull heat away from user; light to indicate when surface is hot </w:t>
      </w:r>
    </w:p>
    <w:p w14:paraId="6813AE66" w14:textId="77777777" w:rsidR="002714E0" w:rsidRDefault="0089772E">
      <w:pPr>
        <w:pStyle w:val="Heading1"/>
        <w:ind w:left="-5"/>
      </w:pPr>
      <w:r>
        <w:t>Miscellaneous</w:t>
      </w:r>
      <w:r>
        <w:rPr>
          <w:b w:val="0"/>
        </w:rPr>
        <w:t xml:space="preserve"> </w:t>
      </w:r>
    </w:p>
    <w:p w14:paraId="561668A1" w14:textId="77777777" w:rsidR="002714E0" w:rsidRDefault="0089772E">
      <w:pPr>
        <w:numPr>
          <w:ilvl w:val="0"/>
          <w:numId w:val="11"/>
        </w:numPr>
        <w:ind w:hanging="360"/>
      </w:pPr>
      <w:r>
        <w:t xml:space="preserve">30-inch by 48-inch clear space at appliances or 60-inch diameter clear space for turns </w:t>
      </w:r>
    </w:p>
    <w:p w14:paraId="34B8BFB5" w14:textId="77777777" w:rsidR="002714E0" w:rsidRDefault="0089772E">
      <w:pPr>
        <w:numPr>
          <w:ilvl w:val="0"/>
          <w:numId w:val="11"/>
        </w:numPr>
        <w:ind w:hanging="360"/>
      </w:pPr>
      <w:r>
        <w:t xml:space="preserve">Multi-level work areas to accommodate cooks of different heights </w:t>
      </w:r>
    </w:p>
    <w:p w14:paraId="2E9F46B7" w14:textId="77777777" w:rsidR="002714E0" w:rsidRDefault="0089772E">
      <w:pPr>
        <w:numPr>
          <w:ilvl w:val="0"/>
          <w:numId w:val="11"/>
        </w:numPr>
        <w:ind w:hanging="360"/>
      </w:pPr>
      <w:r>
        <w:t xml:space="preserve">Open under-counter seated work areas </w:t>
      </w:r>
    </w:p>
    <w:p w14:paraId="2F68AAA8" w14:textId="77777777" w:rsidR="002714E0" w:rsidRDefault="0089772E">
      <w:pPr>
        <w:numPr>
          <w:ilvl w:val="0"/>
          <w:numId w:val="11"/>
        </w:numPr>
        <w:ind w:hanging="360"/>
      </w:pPr>
      <w:r>
        <w:t xml:space="preserve">Placement of task lighting in appropriate work areas </w:t>
      </w:r>
    </w:p>
    <w:p w14:paraId="5D67B024" w14:textId="77777777" w:rsidR="002714E0" w:rsidRDefault="0089772E">
      <w:pPr>
        <w:numPr>
          <w:ilvl w:val="0"/>
          <w:numId w:val="11"/>
        </w:numPr>
        <w:ind w:hanging="360"/>
      </w:pPr>
      <w:r>
        <w:t xml:space="preserve">Loop handles for easy grip and pull </w:t>
      </w:r>
    </w:p>
    <w:p w14:paraId="6DDD4F5C" w14:textId="77777777" w:rsidR="002714E0" w:rsidRDefault="0089772E">
      <w:pPr>
        <w:numPr>
          <w:ilvl w:val="0"/>
          <w:numId w:val="11"/>
        </w:numPr>
        <w:ind w:hanging="360"/>
      </w:pPr>
      <w:r>
        <w:t xml:space="preserve">Pull-out spray faucet; levered handles </w:t>
      </w:r>
    </w:p>
    <w:p w14:paraId="5E3A670B" w14:textId="77777777" w:rsidR="002714E0" w:rsidRDefault="0089772E">
      <w:pPr>
        <w:numPr>
          <w:ilvl w:val="0"/>
          <w:numId w:val="11"/>
        </w:numPr>
        <w:spacing w:after="270"/>
        <w:ind w:hanging="360"/>
      </w:pPr>
      <w:r>
        <w:t xml:space="preserve">In multi-story homes, laundry chute or laundry facilities in master bedroom </w:t>
      </w:r>
    </w:p>
    <w:p w14:paraId="018FFD1F" w14:textId="77777777" w:rsidR="002714E0" w:rsidRDefault="0089772E">
      <w:pPr>
        <w:pStyle w:val="Heading1"/>
        <w:ind w:left="-5"/>
      </w:pPr>
      <w:r>
        <w:t>Bathroom</w:t>
      </w:r>
      <w:r>
        <w:rPr>
          <w:b w:val="0"/>
        </w:rPr>
        <w:t xml:space="preserve"> </w:t>
      </w:r>
    </w:p>
    <w:p w14:paraId="0BEE45DD" w14:textId="77777777" w:rsidR="002714E0" w:rsidRDefault="0089772E">
      <w:pPr>
        <w:numPr>
          <w:ilvl w:val="0"/>
          <w:numId w:val="12"/>
        </w:numPr>
        <w:ind w:hanging="360"/>
      </w:pPr>
      <w:r>
        <w:t xml:space="preserve">Wall support and provision for adjustable and/or varied height counters and removable base cabinets </w:t>
      </w:r>
    </w:p>
    <w:p w14:paraId="4EFADA38" w14:textId="77777777" w:rsidR="002714E0" w:rsidRDefault="0089772E">
      <w:pPr>
        <w:numPr>
          <w:ilvl w:val="0"/>
          <w:numId w:val="12"/>
        </w:numPr>
        <w:ind w:hanging="360"/>
      </w:pPr>
      <w:r>
        <w:t xml:space="preserve">Contrasting color edge border at countertops </w:t>
      </w:r>
    </w:p>
    <w:p w14:paraId="08927EC3" w14:textId="77777777" w:rsidR="002714E0" w:rsidRDefault="0089772E">
      <w:pPr>
        <w:numPr>
          <w:ilvl w:val="0"/>
          <w:numId w:val="12"/>
        </w:numPr>
        <w:ind w:hanging="360"/>
      </w:pPr>
      <w:r>
        <w:t xml:space="preserve">At least one wheelchair maneuverable bath on main level with 60-inch turning radius or acceptable T-turn space and 36-inch by 36-inch or 30-inch by 48-inch clear space </w:t>
      </w:r>
    </w:p>
    <w:p w14:paraId="7715A38D" w14:textId="77777777" w:rsidR="002714E0" w:rsidRDefault="0089772E">
      <w:pPr>
        <w:numPr>
          <w:ilvl w:val="0"/>
          <w:numId w:val="12"/>
        </w:numPr>
        <w:ind w:hanging="360"/>
      </w:pPr>
      <w:r>
        <w:t xml:space="preserve">Bracing in walls around tub, shower, shower seat, and toilet for installation of grab bars to support 250-300 pounds </w:t>
      </w:r>
    </w:p>
    <w:p w14:paraId="14305894" w14:textId="77777777" w:rsidR="002714E0" w:rsidRDefault="0089772E">
      <w:pPr>
        <w:numPr>
          <w:ilvl w:val="0"/>
          <w:numId w:val="12"/>
        </w:numPr>
        <w:ind w:hanging="360"/>
      </w:pPr>
      <w:r>
        <w:t xml:space="preserve">If stand-up shower is used in main bath, it is </w:t>
      </w:r>
      <w:proofErr w:type="spellStart"/>
      <w:r>
        <w:t>curbless</w:t>
      </w:r>
      <w:proofErr w:type="spellEnd"/>
      <w:r>
        <w:t xml:space="preserve"> and minimum of 36-inches wide </w:t>
      </w:r>
    </w:p>
    <w:p w14:paraId="1DC2DF17" w14:textId="77777777" w:rsidR="002714E0" w:rsidRDefault="0089772E">
      <w:pPr>
        <w:numPr>
          <w:ilvl w:val="0"/>
          <w:numId w:val="12"/>
        </w:numPr>
        <w:ind w:hanging="360"/>
      </w:pPr>
      <w:r>
        <w:t xml:space="preserve">Bathtub - lower for easier access </w:t>
      </w:r>
    </w:p>
    <w:p w14:paraId="57F5271B" w14:textId="77777777" w:rsidR="002714E0" w:rsidRDefault="0089772E">
      <w:pPr>
        <w:numPr>
          <w:ilvl w:val="0"/>
          <w:numId w:val="12"/>
        </w:numPr>
        <w:ind w:hanging="360"/>
      </w:pPr>
      <w:r>
        <w:t xml:space="preserve">Fold down seat in the shower </w:t>
      </w:r>
    </w:p>
    <w:p w14:paraId="72EA2806" w14:textId="77777777" w:rsidR="002714E0" w:rsidRDefault="0089772E">
      <w:pPr>
        <w:numPr>
          <w:ilvl w:val="0"/>
          <w:numId w:val="12"/>
        </w:numPr>
        <w:ind w:hanging="360"/>
      </w:pPr>
      <w:r>
        <w:t xml:space="preserve">Adjustable/handheld showerheads, 6-foot hose </w:t>
      </w:r>
    </w:p>
    <w:p w14:paraId="1C0E59A1" w14:textId="77777777" w:rsidR="002714E0" w:rsidRDefault="0089772E">
      <w:pPr>
        <w:numPr>
          <w:ilvl w:val="0"/>
          <w:numId w:val="12"/>
        </w:numPr>
        <w:ind w:hanging="360"/>
      </w:pPr>
      <w:r>
        <w:t xml:space="preserve">Tub/shower controls offset from center </w:t>
      </w:r>
    </w:p>
    <w:p w14:paraId="6D913B3E" w14:textId="77777777" w:rsidR="002714E0" w:rsidRDefault="0089772E">
      <w:pPr>
        <w:numPr>
          <w:ilvl w:val="0"/>
          <w:numId w:val="12"/>
        </w:numPr>
        <w:ind w:hanging="360"/>
      </w:pPr>
      <w:r>
        <w:t xml:space="preserve">Shower stall with built-in antibacterial protection </w:t>
      </w:r>
    </w:p>
    <w:p w14:paraId="779ABDD8" w14:textId="77777777" w:rsidR="002714E0" w:rsidRDefault="0089772E">
      <w:pPr>
        <w:numPr>
          <w:ilvl w:val="0"/>
          <w:numId w:val="12"/>
        </w:numPr>
        <w:ind w:hanging="360"/>
      </w:pPr>
      <w:r>
        <w:t xml:space="preserve">Light in shower stall </w:t>
      </w:r>
    </w:p>
    <w:p w14:paraId="0671FF48" w14:textId="77777777" w:rsidR="002714E0" w:rsidRDefault="0089772E">
      <w:pPr>
        <w:numPr>
          <w:ilvl w:val="0"/>
          <w:numId w:val="12"/>
        </w:numPr>
        <w:ind w:hanging="360"/>
      </w:pPr>
      <w:r>
        <w:t xml:space="preserve">Toilet two and half inches higher than standard toilet (17-19 inches) or height-adjustable </w:t>
      </w:r>
    </w:p>
    <w:p w14:paraId="5E5B31B7" w14:textId="77777777" w:rsidR="002714E0" w:rsidRDefault="0089772E">
      <w:pPr>
        <w:ind w:left="730"/>
      </w:pPr>
      <w:r>
        <w:lastRenderedPageBreak/>
        <w:t xml:space="preserve">Design of the toilet paper holder allows rolls to be changed with one hand </w:t>
      </w:r>
    </w:p>
    <w:p w14:paraId="6B8F1B09" w14:textId="77777777" w:rsidR="002714E0" w:rsidRDefault="0089772E">
      <w:pPr>
        <w:ind w:left="730"/>
      </w:pPr>
      <w:r>
        <w:t xml:space="preserve">Wall-hung sink with knee space and panel to protect user from pipes </w:t>
      </w:r>
    </w:p>
    <w:p w14:paraId="6C0D1523" w14:textId="77777777" w:rsidR="002714E0" w:rsidRDefault="0089772E">
      <w:pPr>
        <w:ind w:left="730"/>
      </w:pPr>
      <w:r>
        <w:t xml:space="preserve">Slip-resistant flooring in bathroom and shower </w:t>
      </w:r>
    </w:p>
    <w:p w14:paraId="4CF0DD12" w14:textId="77777777" w:rsidR="002714E0" w:rsidRDefault="0089772E">
      <w:pPr>
        <w:pStyle w:val="Heading1"/>
        <w:ind w:left="-5"/>
      </w:pPr>
      <w:r>
        <w:t>Stairways, Lifts, and Elevators</w:t>
      </w:r>
      <w:r>
        <w:rPr>
          <w:b w:val="0"/>
        </w:rPr>
        <w:t xml:space="preserve"> </w:t>
      </w:r>
    </w:p>
    <w:p w14:paraId="4F5DD108" w14:textId="77777777" w:rsidR="002714E0" w:rsidRDefault="0089772E">
      <w:pPr>
        <w:numPr>
          <w:ilvl w:val="0"/>
          <w:numId w:val="13"/>
        </w:numPr>
        <w:ind w:hanging="360"/>
      </w:pPr>
      <w:r>
        <w:t xml:space="preserve">Adequate handrails on both sides of stairway, one and a quarter inch diameter </w:t>
      </w:r>
    </w:p>
    <w:p w14:paraId="5D290369" w14:textId="77777777" w:rsidR="002714E0" w:rsidRDefault="0089772E">
      <w:pPr>
        <w:numPr>
          <w:ilvl w:val="0"/>
          <w:numId w:val="13"/>
        </w:numPr>
        <w:ind w:hanging="360"/>
      </w:pPr>
      <w:r>
        <w:t xml:space="preserve">Increased visibility of stairs through contrast strip on top and bottom stairs, color contrast between treads and risers on stairs and use of lighting </w:t>
      </w:r>
    </w:p>
    <w:p w14:paraId="0974B561" w14:textId="77777777" w:rsidR="002714E0" w:rsidRDefault="0089772E">
      <w:pPr>
        <w:numPr>
          <w:ilvl w:val="0"/>
          <w:numId w:val="13"/>
        </w:numPr>
        <w:spacing w:after="274"/>
        <w:ind w:hanging="360"/>
      </w:pPr>
      <w:r>
        <w:t xml:space="preserve">Multi-story homes may provide either pre-framed shaft (i.e., stacked closets) for future elevator, or stairway width must be minimum of four feet to allow space for lift </w:t>
      </w:r>
      <w:r>
        <w:rPr>
          <w:rFonts w:ascii="Arial" w:eastAsia="Arial" w:hAnsi="Arial" w:cs="Arial"/>
          <w:sz w:val="20"/>
        </w:rPr>
        <w:t xml:space="preserve">● </w:t>
      </w:r>
      <w:r>
        <w:rPr>
          <w:rFonts w:ascii="Arial" w:eastAsia="Arial" w:hAnsi="Arial" w:cs="Arial"/>
          <w:sz w:val="20"/>
        </w:rPr>
        <w:tab/>
      </w:r>
      <w:r>
        <w:t xml:space="preserve">Residential elevator or lift </w:t>
      </w:r>
    </w:p>
    <w:p w14:paraId="5D5F02BC" w14:textId="77777777" w:rsidR="002714E0" w:rsidRDefault="0089772E">
      <w:pPr>
        <w:pStyle w:val="Heading1"/>
        <w:ind w:left="-5"/>
      </w:pPr>
      <w:r>
        <w:t>Ramps</w:t>
      </w:r>
      <w:r>
        <w:rPr>
          <w:b w:val="0"/>
        </w:rPr>
        <w:t xml:space="preserve"> </w:t>
      </w:r>
    </w:p>
    <w:p w14:paraId="20F8BE7D" w14:textId="77777777" w:rsidR="002714E0" w:rsidRDefault="0089772E">
      <w:pPr>
        <w:numPr>
          <w:ilvl w:val="0"/>
          <w:numId w:val="14"/>
        </w:numPr>
        <w:ind w:hanging="360"/>
      </w:pPr>
      <w:r>
        <w:t xml:space="preserve">Slope no greater than one inch rise for each 12-inches in length, adequate handrails </w:t>
      </w:r>
    </w:p>
    <w:p w14:paraId="01B0933C" w14:textId="77777777" w:rsidR="002714E0" w:rsidRDefault="0089772E">
      <w:pPr>
        <w:numPr>
          <w:ilvl w:val="0"/>
          <w:numId w:val="14"/>
        </w:numPr>
        <w:ind w:hanging="360"/>
      </w:pPr>
      <w:r>
        <w:t xml:space="preserve">Five-foot landing provided at entrance </w:t>
      </w:r>
    </w:p>
    <w:p w14:paraId="6E0D25C2" w14:textId="77777777" w:rsidR="002714E0" w:rsidRDefault="0089772E">
      <w:pPr>
        <w:numPr>
          <w:ilvl w:val="0"/>
          <w:numId w:val="14"/>
        </w:numPr>
        <w:spacing w:after="270"/>
        <w:ind w:hanging="360"/>
      </w:pPr>
      <w:r>
        <w:t xml:space="preserve">Two-inch curbs for safety </w:t>
      </w:r>
    </w:p>
    <w:p w14:paraId="096E6FD4" w14:textId="77777777" w:rsidR="002714E0" w:rsidRDefault="0089772E">
      <w:pPr>
        <w:pStyle w:val="Heading1"/>
        <w:ind w:left="-5"/>
      </w:pPr>
      <w:r>
        <w:t>Storage</w:t>
      </w:r>
      <w:r>
        <w:rPr>
          <w:b w:val="0"/>
        </w:rPr>
        <w:t xml:space="preserve"> </w:t>
      </w:r>
    </w:p>
    <w:p w14:paraId="6CC4D53B" w14:textId="77777777" w:rsidR="002714E0" w:rsidRDefault="0089772E">
      <w:pPr>
        <w:numPr>
          <w:ilvl w:val="0"/>
          <w:numId w:val="15"/>
        </w:numPr>
        <w:ind w:hanging="360"/>
      </w:pPr>
      <w:r>
        <w:t xml:space="preserve">Adjustable closet rods and shelves </w:t>
      </w:r>
    </w:p>
    <w:p w14:paraId="563521A2" w14:textId="77777777" w:rsidR="002714E0" w:rsidRDefault="0089772E">
      <w:pPr>
        <w:numPr>
          <w:ilvl w:val="0"/>
          <w:numId w:val="15"/>
        </w:numPr>
        <w:ind w:hanging="360"/>
      </w:pPr>
      <w:r>
        <w:t xml:space="preserve">Lighting in closets </w:t>
      </w:r>
    </w:p>
    <w:p w14:paraId="4F581E97" w14:textId="77777777" w:rsidR="002714E0" w:rsidRDefault="0089772E">
      <w:pPr>
        <w:numPr>
          <w:ilvl w:val="0"/>
          <w:numId w:val="15"/>
        </w:numPr>
        <w:spacing w:after="270"/>
        <w:ind w:hanging="360"/>
      </w:pPr>
      <w:r>
        <w:t xml:space="preserve">Easy open doors that do not obstruct access </w:t>
      </w:r>
    </w:p>
    <w:p w14:paraId="029A5F6D" w14:textId="77777777" w:rsidR="002714E0" w:rsidRDefault="0089772E">
      <w:pPr>
        <w:pStyle w:val="Heading1"/>
        <w:ind w:left="-5"/>
      </w:pPr>
      <w:r>
        <w:t>Electrical, Lighting, Safety, and Security</w:t>
      </w:r>
      <w:r>
        <w:rPr>
          <w:b w:val="0"/>
        </w:rPr>
        <w:t xml:space="preserve"> </w:t>
      </w:r>
    </w:p>
    <w:p w14:paraId="774B8088" w14:textId="77777777" w:rsidR="002714E0" w:rsidRDefault="0089772E">
      <w:pPr>
        <w:numPr>
          <w:ilvl w:val="0"/>
          <w:numId w:val="16"/>
        </w:numPr>
        <w:ind w:hanging="360"/>
      </w:pPr>
      <w:r>
        <w:t xml:space="preserve">Light switches by each entrance to halls and rooms </w:t>
      </w:r>
    </w:p>
    <w:p w14:paraId="268EDA7F" w14:textId="77777777" w:rsidR="002714E0" w:rsidRDefault="0089772E">
      <w:pPr>
        <w:numPr>
          <w:ilvl w:val="0"/>
          <w:numId w:val="16"/>
        </w:numPr>
        <w:ind w:hanging="360"/>
      </w:pPr>
      <w:r>
        <w:t xml:space="preserve">Light receptacles with at least two bulbs in vital places (exits, bathroom) </w:t>
      </w:r>
    </w:p>
    <w:p w14:paraId="5160F2B5" w14:textId="77777777" w:rsidR="002714E0" w:rsidRDefault="0089772E">
      <w:pPr>
        <w:numPr>
          <w:ilvl w:val="0"/>
          <w:numId w:val="16"/>
        </w:numPr>
        <w:ind w:hanging="360"/>
      </w:pPr>
      <w:r>
        <w:t xml:space="preserve">Light switches, thermostats, and other environmental controls placed in accessible locations no higher than 48 inches from floor </w:t>
      </w:r>
    </w:p>
    <w:p w14:paraId="0F4BE8EB" w14:textId="77777777" w:rsidR="002714E0" w:rsidRDefault="0089772E">
      <w:pPr>
        <w:numPr>
          <w:ilvl w:val="0"/>
          <w:numId w:val="16"/>
        </w:numPr>
        <w:ind w:hanging="360"/>
      </w:pPr>
      <w:r>
        <w:t xml:space="preserve">Electrical outlets 15-inches on center from floor; may need to be closer than 12-feet apart </w:t>
      </w:r>
    </w:p>
    <w:p w14:paraId="6E3326B5" w14:textId="77777777" w:rsidR="002714E0" w:rsidRDefault="0089772E">
      <w:pPr>
        <w:numPr>
          <w:ilvl w:val="0"/>
          <w:numId w:val="16"/>
        </w:numPr>
        <w:ind w:hanging="360"/>
      </w:pPr>
      <w:r>
        <w:t xml:space="preserve">Clear access space of 30-inches by 48-inches in front of switches and controls </w:t>
      </w:r>
    </w:p>
    <w:p w14:paraId="3B60D575" w14:textId="77777777" w:rsidR="002714E0" w:rsidRDefault="0089772E">
      <w:pPr>
        <w:numPr>
          <w:ilvl w:val="0"/>
          <w:numId w:val="16"/>
        </w:numPr>
        <w:ind w:hanging="360"/>
      </w:pPr>
      <w:r>
        <w:t xml:space="preserve">Rocker or touch light switches </w:t>
      </w:r>
    </w:p>
    <w:p w14:paraId="0CE9ABF8" w14:textId="77777777" w:rsidR="002714E0" w:rsidRDefault="0089772E">
      <w:pPr>
        <w:numPr>
          <w:ilvl w:val="0"/>
          <w:numId w:val="16"/>
        </w:numPr>
        <w:ind w:hanging="360"/>
      </w:pPr>
      <w:r>
        <w:t>Audible and visual strobe light system to indicate when the doorbell, telephone or smoke or CO</w:t>
      </w:r>
      <w:r>
        <w:rPr>
          <w:sz w:val="18"/>
          <w:vertAlign w:val="subscript"/>
        </w:rPr>
        <w:t>2</w:t>
      </w:r>
      <w:r>
        <w:t xml:space="preserve"> detectors have been activated </w:t>
      </w:r>
    </w:p>
    <w:p w14:paraId="7B7700FD" w14:textId="77777777" w:rsidR="002714E0" w:rsidRDefault="0089772E">
      <w:pPr>
        <w:numPr>
          <w:ilvl w:val="0"/>
          <w:numId w:val="16"/>
        </w:numPr>
        <w:ind w:hanging="360"/>
      </w:pPr>
      <w:r>
        <w:t xml:space="preserve">High-tech security/intercom system that can be monitored, with the heating, air conditioning and lighting, from any TV in the house </w:t>
      </w:r>
    </w:p>
    <w:p w14:paraId="1F6DD715" w14:textId="77777777" w:rsidR="002714E0" w:rsidRDefault="0089772E">
      <w:pPr>
        <w:numPr>
          <w:ilvl w:val="0"/>
          <w:numId w:val="16"/>
        </w:numPr>
        <w:ind w:hanging="360"/>
      </w:pPr>
      <w:r>
        <w:t xml:space="preserve">Easy-to-see and read thermostats </w:t>
      </w:r>
    </w:p>
    <w:p w14:paraId="53E10D21" w14:textId="77777777" w:rsidR="002714E0" w:rsidRDefault="0089772E">
      <w:pPr>
        <w:numPr>
          <w:ilvl w:val="0"/>
          <w:numId w:val="16"/>
        </w:numPr>
        <w:ind w:hanging="360"/>
      </w:pPr>
      <w:r>
        <w:t xml:space="preserve">Pre-programmed thermostats </w:t>
      </w:r>
    </w:p>
    <w:p w14:paraId="7BC19648" w14:textId="77777777" w:rsidR="002714E0" w:rsidRDefault="0089772E">
      <w:pPr>
        <w:numPr>
          <w:ilvl w:val="0"/>
          <w:numId w:val="16"/>
        </w:numPr>
        <w:ind w:hanging="360"/>
      </w:pPr>
      <w:r>
        <w:t xml:space="preserve">Flashing porch light or 911 switch </w:t>
      </w:r>
    </w:p>
    <w:p w14:paraId="4CAF4C8E" w14:textId="77777777" w:rsidR="002714E0" w:rsidRDefault="0089772E">
      <w:pPr>
        <w:numPr>
          <w:ilvl w:val="0"/>
          <w:numId w:val="16"/>
        </w:numPr>
        <w:ind w:hanging="360"/>
      </w:pPr>
      <w:r>
        <w:t xml:space="preserve">Direct wired to police, fire and EMS (as option) </w:t>
      </w:r>
    </w:p>
    <w:p w14:paraId="7C18BBEC" w14:textId="77777777" w:rsidR="002714E0" w:rsidRDefault="0089772E">
      <w:pPr>
        <w:numPr>
          <w:ilvl w:val="0"/>
          <w:numId w:val="16"/>
        </w:numPr>
        <w:ind w:hanging="360"/>
      </w:pPr>
      <w:r>
        <w:t xml:space="preserve">Home wired for security </w:t>
      </w:r>
    </w:p>
    <w:p w14:paraId="5BEE52DB" w14:textId="77777777" w:rsidR="002714E0" w:rsidRDefault="0089772E">
      <w:pPr>
        <w:numPr>
          <w:ilvl w:val="0"/>
          <w:numId w:val="16"/>
        </w:numPr>
        <w:spacing w:after="270"/>
        <w:ind w:hanging="360"/>
      </w:pPr>
      <w:r>
        <w:t xml:space="preserve">Home wired for computers </w:t>
      </w:r>
    </w:p>
    <w:p w14:paraId="60ED7ACA" w14:textId="77777777" w:rsidR="002714E0" w:rsidRDefault="0089772E">
      <w:pPr>
        <w:pStyle w:val="Heading1"/>
        <w:ind w:left="-5"/>
      </w:pPr>
      <w:r>
        <w:lastRenderedPageBreak/>
        <w:t>Flooring</w:t>
      </w:r>
      <w:r>
        <w:rPr>
          <w:b w:val="0"/>
        </w:rPr>
        <w:t xml:space="preserve"> </w:t>
      </w:r>
    </w:p>
    <w:p w14:paraId="118C926B" w14:textId="77777777" w:rsidR="002714E0" w:rsidRDefault="0089772E">
      <w:pPr>
        <w:ind w:left="730"/>
      </w:pPr>
      <w:r>
        <w:t xml:space="preserve">Smooth, non-glare, slip-resistant surfaces, interior and exterior </w:t>
      </w:r>
    </w:p>
    <w:p w14:paraId="58D9D016" w14:textId="77777777" w:rsidR="002714E0" w:rsidRDefault="0089772E">
      <w:pPr>
        <w:ind w:left="730"/>
      </w:pPr>
      <w:r>
        <w:t xml:space="preserve">If carpeted, use low (less than a half inch high pile) density, with firm pad </w:t>
      </w:r>
    </w:p>
    <w:p w14:paraId="3710C531" w14:textId="77777777" w:rsidR="002714E0" w:rsidRDefault="0089772E">
      <w:pPr>
        <w:ind w:left="730"/>
      </w:pPr>
      <w:r>
        <w:t xml:space="preserve">Color/texture contrast to indicate change in surface levels </w:t>
      </w:r>
    </w:p>
    <w:p w14:paraId="1969C38B" w14:textId="77777777" w:rsidR="002714E0" w:rsidRDefault="002714E0">
      <w:pPr>
        <w:sectPr w:rsidR="002714E0">
          <w:footerReference w:type="even" r:id="rId7"/>
          <w:footerReference w:type="default" r:id="rId8"/>
          <w:footerReference w:type="first" r:id="rId9"/>
          <w:pgSz w:w="12240" w:h="15840"/>
          <w:pgMar w:top="1440" w:right="1470" w:bottom="1518" w:left="1440" w:header="720" w:footer="720" w:gutter="0"/>
          <w:cols w:space="720"/>
          <w:titlePg/>
        </w:sectPr>
      </w:pPr>
    </w:p>
    <w:p w14:paraId="097F5DB4" w14:textId="77777777" w:rsidR="002714E0" w:rsidRDefault="0089772E">
      <w:pPr>
        <w:pStyle w:val="Heading1"/>
        <w:ind w:left="-5"/>
      </w:pPr>
      <w:r>
        <w:lastRenderedPageBreak/>
        <w:t>Heating, Ventilation, and Air Conditioning</w:t>
      </w:r>
      <w:r>
        <w:rPr>
          <w:b w:val="0"/>
        </w:rPr>
        <w:t xml:space="preserve"> </w:t>
      </w:r>
    </w:p>
    <w:p w14:paraId="763A6A53" w14:textId="77777777" w:rsidR="002714E0" w:rsidRDefault="0089772E">
      <w:pPr>
        <w:numPr>
          <w:ilvl w:val="0"/>
          <w:numId w:val="17"/>
        </w:numPr>
        <w:ind w:hanging="360"/>
      </w:pPr>
      <w:r>
        <w:t xml:space="preserve">HVAC should be designed so filters are easily accessible </w:t>
      </w:r>
    </w:p>
    <w:p w14:paraId="3A0DEB3D" w14:textId="77777777" w:rsidR="002714E0" w:rsidRDefault="0089772E">
      <w:pPr>
        <w:numPr>
          <w:ilvl w:val="0"/>
          <w:numId w:val="17"/>
        </w:numPr>
        <w:ind w:hanging="360"/>
      </w:pPr>
      <w:r>
        <w:t xml:space="preserve">Energy-efficient units </w:t>
      </w:r>
    </w:p>
    <w:p w14:paraId="43064B04" w14:textId="77777777" w:rsidR="002714E0" w:rsidRDefault="0089772E">
      <w:pPr>
        <w:numPr>
          <w:ilvl w:val="0"/>
          <w:numId w:val="17"/>
        </w:numPr>
        <w:spacing w:after="270"/>
        <w:ind w:hanging="360"/>
      </w:pPr>
      <w:r>
        <w:t xml:space="preserve">Windows that can be opened for cross ventilation, fresh air </w:t>
      </w:r>
    </w:p>
    <w:p w14:paraId="6378B9B5" w14:textId="77777777" w:rsidR="002714E0" w:rsidRDefault="0089772E">
      <w:pPr>
        <w:pStyle w:val="Heading1"/>
        <w:ind w:left="-5"/>
      </w:pPr>
      <w:r>
        <w:t>Energy-Efficient Features</w:t>
      </w:r>
      <w:r>
        <w:rPr>
          <w:b w:val="0"/>
        </w:rPr>
        <w:t xml:space="preserve"> </w:t>
      </w:r>
    </w:p>
    <w:p w14:paraId="29794C1E" w14:textId="77777777" w:rsidR="002714E0" w:rsidRDefault="0089772E">
      <w:pPr>
        <w:numPr>
          <w:ilvl w:val="0"/>
          <w:numId w:val="18"/>
        </w:numPr>
        <w:ind w:hanging="360"/>
      </w:pPr>
      <w:r>
        <w:t xml:space="preserve">In-line framing with two by six studs spaced 24-inches on center </w:t>
      </w:r>
    </w:p>
    <w:p w14:paraId="2D69DBF0" w14:textId="77777777" w:rsidR="002714E0" w:rsidRDefault="0089772E">
      <w:pPr>
        <w:numPr>
          <w:ilvl w:val="0"/>
          <w:numId w:val="18"/>
        </w:numPr>
        <w:ind w:hanging="360"/>
      </w:pPr>
      <w:r>
        <w:t xml:space="preserve">Air-barrier installation and sealing of duct work with mastic </w:t>
      </w:r>
    </w:p>
    <w:p w14:paraId="51275323" w14:textId="77777777" w:rsidR="002714E0" w:rsidRDefault="0089772E">
      <w:pPr>
        <w:numPr>
          <w:ilvl w:val="0"/>
          <w:numId w:val="18"/>
        </w:numPr>
        <w:ind w:hanging="360"/>
      </w:pPr>
      <w:r>
        <w:t xml:space="preserve">Reduced-size air conditioning units with gas furnaces </w:t>
      </w:r>
    </w:p>
    <w:p w14:paraId="6CAD5475" w14:textId="77777777" w:rsidR="002714E0" w:rsidRDefault="0089772E">
      <w:pPr>
        <w:numPr>
          <w:ilvl w:val="0"/>
          <w:numId w:val="18"/>
        </w:numPr>
        <w:ind w:hanging="360"/>
      </w:pPr>
      <w:r>
        <w:t xml:space="preserve">Mechanical fresh air ventilation, installation of air returns in all bedrooms and use of carbon monoxide detectors </w:t>
      </w:r>
    </w:p>
    <w:p w14:paraId="508DF82D" w14:textId="77777777" w:rsidR="002714E0" w:rsidRDefault="0089772E">
      <w:pPr>
        <w:numPr>
          <w:ilvl w:val="0"/>
          <w:numId w:val="18"/>
        </w:numPr>
        <w:spacing w:after="270"/>
        <w:ind w:hanging="360"/>
      </w:pPr>
      <w:r>
        <w:t xml:space="preserve">Installation of energy efficient windows with Low-E glass </w:t>
      </w:r>
    </w:p>
    <w:p w14:paraId="7176B0EF" w14:textId="77777777" w:rsidR="002714E0" w:rsidRDefault="0089772E">
      <w:pPr>
        <w:pStyle w:val="Heading1"/>
        <w:ind w:left="-5"/>
      </w:pPr>
      <w:r>
        <w:t>Reduced Maintenance/Convenience Features</w:t>
      </w:r>
      <w:r>
        <w:rPr>
          <w:b w:val="0"/>
        </w:rPr>
        <w:t xml:space="preserve"> </w:t>
      </w:r>
    </w:p>
    <w:p w14:paraId="716EB1D0" w14:textId="77777777" w:rsidR="002714E0" w:rsidRDefault="0089772E">
      <w:pPr>
        <w:numPr>
          <w:ilvl w:val="0"/>
          <w:numId w:val="19"/>
        </w:numPr>
        <w:ind w:hanging="360"/>
      </w:pPr>
      <w:r>
        <w:t xml:space="preserve">Easy to clean surfaces </w:t>
      </w:r>
    </w:p>
    <w:p w14:paraId="3EA87578" w14:textId="77777777" w:rsidR="002714E0" w:rsidRDefault="0089772E">
      <w:pPr>
        <w:numPr>
          <w:ilvl w:val="0"/>
          <w:numId w:val="19"/>
        </w:numPr>
        <w:ind w:hanging="360"/>
      </w:pPr>
      <w:r>
        <w:t xml:space="preserve">Central vacuum </w:t>
      </w:r>
    </w:p>
    <w:p w14:paraId="5FAF4EA3" w14:textId="77777777" w:rsidR="002714E0" w:rsidRDefault="0089772E">
      <w:pPr>
        <w:numPr>
          <w:ilvl w:val="0"/>
          <w:numId w:val="19"/>
        </w:numPr>
        <w:ind w:hanging="360"/>
      </w:pPr>
      <w:r>
        <w:t xml:space="preserve">Built-in pet feeding system </w:t>
      </w:r>
    </w:p>
    <w:p w14:paraId="6368BF72" w14:textId="77777777" w:rsidR="002714E0" w:rsidRDefault="0089772E">
      <w:pPr>
        <w:numPr>
          <w:ilvl w:val="0"/>
          <w:numId w:val="19"/>
        </w:numPr>
        <w:ind w:hanging="360"/>
      </w:pPr>
      <w:r>
        <w:t xml:space="preserve">Built-in recycling system </w:t>
      </w:r>
    </w:p>
    <w:p w14:paraId="44855866" w14:textId="77777777" w:rsidR="002714E0" w:rsidRDefault="0089772E">
      <w:pPr>
        <w:numPr>
          <w:ilvl w:val="0"/>
          <w:numId w:val="19"/>
        </w:numPr>
        <w:ind w:hanging="360"/>
      </w:pPr>
      <w:r>
        <w:t xml:space="preserve">Video phones </w:t>
      </w:r>
    </w:p>
    <w:p w14:paraId="4A9D0EAE" w14:textId="77777777" w:rsidR="002714E0" w:rsidRDefault="0089772E">
      <w:pPr>
        <w:numPr>
          <w:ilvl w:val="0"/>
          <w:numId w:val="19"/>
        </w:numPr>
        <w:spacing w:after="271"/>
        <w:ind w:hanging="360"/>
      </w:pPr>
      <w:r>
        <w:t xml:space="preserve">Intercom system </w:t>
      </w:r>
    </w:p>
    <w:p w14:paraId="064909F2" w14:textId="77777777" w:rsidR="002714E0" w:rsidRDefault="0089772E">
      <w:pPr>
        <w:pStyle w:val="Heading1"/>
        <w:ind w:left="-5"/>
      </w:pPr>
      <w:r>
        <w:t>Other Ideas</w:t>
      </w:r>
      <w:r>
        <w:rPr>
          <w:b w:val="0"/>
        </w:rPr>
        <w:t xml:space="preserve"> </w:t>
      </w:r>
    </w:p>
    <w:p w14:paraId="3B0F4F7F" w14:textId="77777777" w:rsidR="002714E0" w:rsidRDefault="0089772E">
      <w:pPr>
        <w:numPr>
          <w:ilvl w:val="0"/>
          <w:numId w:val="20"/>
        </w:numPr>
        <w:ind w:hanging="360"/>
      </w:pPr>
      <w:r>
        <w:t xml:space="preserve">Separate apartment for rental income or future caregiver </w:t>
      </w:r>
    </w:p>
    <w:p w14:paraId="55699905" w14:textId="77777777" w:rsidR="002714E0" w:rsidRDefault="0089772E">
      <w:pPr>
        <w:numPr>
          <w:ilvl w:val="0"/>
          <w:numId w:val="20"/>
        </w:numPr>
        <w:spacing w:after="278"/>
        <w:ind w:hanging="360"/>
      </w:pPr>
      <w:r>
        <w:t xml:space="preserve">Flex room that can used as a nursery or playroom when the children are young and as a home office later; if combined with a full bath, room could also be used for an aging parent/aging in place </w:t>
      </w:r>
    </w:p>
    <w:p w14:paraId="4F204582" w14:textId="77777777" w:rsidR="002714E0" w:rsidRDefault="0089772E">
      <w:pPr>
        <w:spacing w:after="0" w:line="259" w:lineRule="auto"/>
        <w:ind w:left="0" w:firstLine="0"/>
      </w:pPr>
      <w:r>
        <w:rPr>
          <w:rFonts w:ascii="Calibri" w:eastAsia="Calibri" w:hAnsi="Calibri" w:cs="Calibri"/>
        </w:rPr>
        <w:t xml:space="preserve"> </w:t>
      </w:r>
    </w:p>
    <w:p w14:paraId="24176D43" w14:textId="77777777" w:rsidR="002714E0" w:rsidRDefault="0089772E">
      <w:pPr>
        <w:spacing w:after="0" w:line="259" w:lineRule="auto"/>
        <w:ind w:left="0" w:firstLine="0"/>
      </w:pPr>
      <w:r>
        <w:rPr>
          <w:rFonts w:ascii="Calibri" w:eastAsia="Calibri" w:hAnsi="Calibri" w:cs="Calibri"/>
          <w:b/>
        </w:rPr>
        <w:t xml:space="preserve"> </w:t>
      </w:r>
    </w:p>
    <w:p w14:paraId="31C75F6F" w14:textId="77777777" w:rsidR="002714E0" w:rsidRDefault="0089772E">
      <w:pPr>
        <w:spacing w:after="0" w:line="259" w:lineRule="auto"/>
        <w:ind w:left="0" w:firstLine="0"/>
      </w:pPr>
      <w:r>
        <w:rPr>
          <w:rFonts w:ascii="Calibri" w:eastAsia="Calibri" w:hAnsi="Calibri" w:cs="Calibri"/>
          <w:b/>
        </w:rPr>
        <w:t xml:space="preserve"> </w:t>
      </w:r>
    </w:p>
    <w:p w14:paraId="48A4F2BA" w14:textId="77777777" w:rsidR="002714E0" w:rsidRDefault="0089772E">
      <w:pPr>
        <w:spacing w:after="0" w:line="259" w:lineRule="auto"/>
        <w:ind w:left="0" w:firstLine="0"/>
      </w:pPr>
      <w:r>
        <w:rPr>
          <w:rFonts w:ascii="Calibri" w:eastAsia="Calibri" w:hAnsi="Calibri" w:cs="Calibri"/>
          <w:b/>
        </w:rPr>
        <w:t xml:space="preserve"> </w:t>
      </w:r>
    </w:p>
    <w:p w14:paraId="7B009565" w14:textId="77777777" w:rsidR="002714E0" w:rsidRDefault="0089772E">
      <w:pPr>
        <w:spacing w:after="0" w:line="259" w:lineRule="auto"/>
        <w:ind w:left="0" w:firstLine="0"/>
      </w:pPr>
      <w:r>
        <w:rPr>
          <w:rFonts w:ascii="Calibri" w:eastAsia="Calibri" w:hAnsi="Calibri" w:cs="Calibri"/>
          <w:b/>
        </w:rPr>
        <w:t xml:space="preserve"> </w:t>
      </w:r>
    </w:p>
    <w:p w14:paraId="60703D00" w14:textId="77777777" w:rsidR="002714E0" w:rsidRDefault="0089772E">
      <w:pPr>
        <w:spacing w:after="0" w:line="259" w:lineRule="auto"/>
        <w:ind w:left="0" w:firstLine="0"/>
      </w:pPr>
      <w:r>
        <w:rPr>
          <w:rFonts w:ascii="Calibri" w:eastAsia="Calibri" w:hAnsi="Calibri" w:cs="Calibri"/>
          <w:b/>
        </w:rPr>
        <w:t xml:space="preserve"> </w:t>
      </w:r>
    </w:p>
    <w:p w14:paraId="4CE105D6" w14:textId="77777777" w:rsidR="002714E0" w:rsidRDefault="0089772E">
      <w:pPr>
        <w:spacing w:after="0" w:line="259" w:lineRule="auto"/>
        <w:ind w:left="0" w:firstLine="0"/>
      </w:pPr>
      <w:r>
        <w:rPr>
          <w:rFonts w:ascii="Calibri" w:eastAsia="Calibri" w:hAnsi="Calibri" w:cs="Calibri"/>
          <w:b/>
        </w:rPr>
        <w:t xml:space="preserve"> </w:t>
      </w:r>
    </w:p>
    <w:p w14:paraId="6FA9BE9A" w14:textId="77777777" w:rsidR="002714E0" w:rsidRDefault="0089772E">
      <w:pPr>
        <w:spacing w:after="0" w:line="259" w:lineRule="auto"/>
        <w:ind w:left="0" w:firstLine="0"/>
      </w:pPr>
      <w:r>
        <w:rPr>
          <w:rFonts w:ascii="Calibri" w:eastAsia="Calibri" w:hAnsi="Calibri" w:cs="Calibri"/>
          <w:b/>
        </w:rPr>
        <w:t xml:space="preserve"> </w:t>
      </w:r>
    </w:p>
    <w:p w14:paraId="5E020E4F" w14:textId="77777777" w:rsidR="002714E0" w:rsidRDefault="0089772E">
      <w:pPr>
        <w:spacing w:after="0" w:line="259" w:lineRule="auto"/>
        <w:ind w:left="0" w:firstLine="0"/>
      </w:pPr>
      <w:r>
        <w:rPr>
          <w:rFonts w:ascii="Calibri" w:eastAsia="Calibri" w:hAnsi="Calibri" w:cs="Calibri"/>
          <w:b/>
        </w:rPr>
        <w:t xml:space="preserve"> </w:t>
      </w:r>
    </w:p>
    <w:p w14:paraId="0FEBC9FD" w14:textId="77777777" w:rsidR="002714E0" w:rsidRDefault="0089772E">
      <w:pPr>
        <w:spacing w:after="0" w:line="259" w:lineRule="auto"/>
        <w:ind w:left="0" w:firstLine="0"/>
      </w:pPr>
      <w:r>
        <w:rPr>
          <w:rFonts w:ascii="Calibri" w:eastAsia="Calibri" w:hAnsi="Calibri" w:cs="Calibri"/>
          <w:b/>
        </w:rPr>
        <w:t xml:space="preserve"> </w:t>
      </w:r>
    </w:p>
    <w:p w14:paraId="63B0A7DB" w14:textId="77777777" w:rsidR="002714E0" w:rsidRDefault="0089772E">
      <w:pPr>
        <w:spacing w:after="0" w:line="259" w:lineRule="auto"/>
        <w:ind w:left="0" w:firstLine="0"/>
      </w:pPr>
      <w:r>
        <w:rPr>
          <w:rFonts w:ascii="Calibri" w:eastAsia="Calibri" w:hAnsi="Calibri" w:cs="Calibri"/>
          <w:b/>
        </w:rPr>
        <w:t xml:space="preserve">Courtesy of Capital Senior Solution *202-656-3410*info@capitalseniorsolutions.com </w:t>
      </w:r>
    </w:p>
    <w:sectPr w:rsidR="002714E0">
      <w:footerReference w:type="even" r:id="rId10"/>
      <w:footerReference w:type="default" r:id="rId11"/>
      <w:footerReference w:type="first" r:id="rId12"/>
      <w:pgSz w:w="12240" w:h="15840"/>
      <w:pgMar w:top="1440" w:right="1703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3D29D" w14:textId="77777777" w:rsidR="0003388C" w:rsidRDefault="0003388C">
      <w:pPr>
        <w:spacing w:after="0" w:line="240" w:lineRule="auto"/>
      </w:pPr>
      <w:r>
        <w:separator/>
      </w:r>
    </w:p>
  </w:endnote>
  <w:endnote w:type="continuationSeparator" w:id="0">
    <w:p w14:paraId="31D1A9A6" w14:textId="77777777" w:rsidR="0003388C" w:rsidRDefault="00033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021B4" w14:textId="77777777" w:rsidR="002714E0" w:rsidRDefault="0089772E">
    <w:pPr>
      <w:spacing w:after="28" w:line="259" w:lineRule="auto"/>
      <w:ind w:left="360" w:firstLine="0"/>
    </w:pPr>
    <w:r>
      <w:rPr>
        <w:rFonts w:ascii="Arial" w:eastAsia="Arial" w:hAnsi="Arial" w:cs="Arial"/>
        <w:sz w:val="20"/>
      </w:rPr>
      <w:t xml:space="preserve">● </w:t>
    </w:r>
  </w:p>
  <w:p w14:paraId="0CC9F94B" w14:textId="77777777" w:rsidR="002714E0" w:rsidRDefault="0089772E">
    <w:pPr>
      <w:spacing w:after="28" w:line="259" w:lineRule="auto"/>
      <w:ind w:left="360" w:firstLine="0"/>
    </w:pPr>
    <w:r>
      <w:rPr>
        <w:rFonts w:ascii="Arial" w:eastAsia="Arial" w:hAnsi="Arial" w:cs="Arial"/>
        <w:sz w:val="20"/>
      </w:rPr>
      <w:t xml:space="preserve">● </w:t>
    </w:r>
  </w:p>
  <w:p w14:paraId="3B6D724F" w14:textId="77777777" w:rsidR="002714E0" w:rsidRDefault="0089772E">
    <w:pPr>
      <w:spacing w:after="0" w:line="259" w:lineRule="auto"/>
      <w:ind w:left="360" w:firstLine="0"/>
    </w:pPr>
    <w:r>
      <w:rPr>
        <w:rFonts w:ascii="Arial" w:eastAsia="Arial" w:hAnsi="Arial" w:cs="Arial"/>
        <w:sz w:val="20"/>
      </w:rPr>
      <w:t xml:space="preserve">●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F7DC3" w14:textId="77777777" w:rsidR="002714E0" w:rsidRDefault="0089772E">
    <w:pPr>
      <w:spacing w:after="28" w:line="259" w:lineRule="auto"/>
      <w:ind w:left="360" w:firstLine="0"/>
    </w:pPr>
    <w:r>
      <w:rPr>
        <w:rFonts w:ascii="Arial" w:eastAsia="Arial" w:hAnsi="Arial" w:cs="Arial"/>
        <w:sz w:val="20"/>
      </w:rPr>
      <w:t xml:space="preserve">● </w:t>
    </w:r>
  </w:p>
  <w:p w14:paraId="2458625B" w14:textId="77777777" w:rsidR="002714E0" w:rsidRDefault="0089772E">
    <w:pPr>
      <w:spacing w:after="28" w:line="259" w:lineRule="auto"/>
      <w:ind w:left="360" w:firstLine="0"/>
    </w:pPr>
    <w:r>
      <w:rPr>
        <w:rFonts w:ascii="Arial" w:eastAsia="Arial" w:hAnsi="Arial" w:cs="Arial"/>
        <w:sz w:val="20"/>
      </w:rPr>
      <w:t xml:space="preserve">● </w:t>
    </w:r>
  </w:p>
  <w:p w14:paraId="6DC1FF98" w14:textId="77777777" w:rsidR="002714E0" w:rsidRDefault="0089772E">
    <w:pPr>
      <w:spacing w:after="0" w:line="259" w:lineRule="auto"/>
      <w:ind w:left="360" w:firstLine="0"/>
    </w:pPr>
    <w:r>
      <w:rPr>
        <w:rFonts w:ascii="Arial" w:eastAsia="Arial" w:hAnsi="Arial" w:cs="Arial"/>
        <w:sz w:val="20"/>
      </w:rPr>
      <w:t xml:space="preserve">●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FB189" w14:textId="77777777" w:rsidR="002714E0" w:rsidRDefault="002714E0">
    <w:pPr>
      <w:spacing w:after="160" w:line="259" w:lineRule="auto"/>
      <w:ind w:left="0" w:firstLine="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0509B" w14:textId="77777777" w:rsidR="002714E0" w:rsidRDefault="002714E0">
    <w:pPr>
      <w:spacing w:after="160" w:line="259" w:lineRule="auto"/>
      <w:ind w:left="0" w:firstLine="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B8C0A" w14:textId="77777777" w:rsidR="002714E0" w:rsidRDefault="002714E0">
    <w:pPr>
      <w:spacing w:after="160" w:line="259" w:lineRule="auto"/>
      <w:ind w:left="0" w:firstLine="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CD01A" w14:textId="77777777" w:rsidR="002714E0" w:rsidRDefault="002714E0">
    <w:pPr>
      <w:spacing w:after="160" w:line="259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1A740" w14:textId="77777777" w:rsidR="0003388C" w:rsidRDefault="0003388C">
      <w:pPr>
        <w:spacing w:after="0" w:line="240" w:lineRule="auto"/>
      </w:pPr>
      <w:r>
        <w:separator/>
      </w:r>
    </w:p>
  </w:footnote>
  <w:footnote w:type="continuationSeparator" w:id="0">
    <w:p w14:paraId="465D7737" w14:textId="77777777" w:rsidR="0003388C" w:rsidRDefault="000338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8DF"/>
    <w:multiLevelType w:val="hybridMultilevel"/>
    <w:tmpl w:val="98F80AD2"/>
    <w:lvl w:ilvl="0" w:tplc="87D0D15E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D369400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34480E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E60D45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E8C96D8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D7EE04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93AF18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8F86486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D728E52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B334B3"/>
    <w:multiLevelType w:val="hybridMultilevel"/>
    <w:tmpl w:val="D6DC7382"/>
    <w:lvl w:ilvl="0" w:tplc="C38A04EA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52EA64C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1E27F60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8C2152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A500A1A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05488A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140895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218A12C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0A0BDE8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ACD5954"/>
    <w:multiLevelType w:val="hybridMultilevel"/>
    <w:tmpl w:val="4F942F8E"/>
    <w:lvl w:ilvl="0" w:tplc="E47AB8A8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5A0883C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C0C1A9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CF0610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EAA3B8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424DB8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966813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E3C64B2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F50BA0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1FA1AC8"/>
    <w:multiLevelType w:val="hybridMultilevel"/>
    <w:tmpl w:val="203CE3FC"/>
    <w:lvl w:ilvl="0" w:tplc="CE808B52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520633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96244D2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260D80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59E097A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85021FC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A6C10D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376FD3C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FD8DFD6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0696B6D"/>
    <w:multiLevelType w:val="hybridMultilevel"/>
    <w:tmpl w:val="F27AD2AC"/>
    <w:lvl w:ilvl="0" w:tplc="B3F0B052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80A54AE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C9AC980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EC23E0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C766BCC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89893AC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96604A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AD8B986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41CCC70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13861C4"/>
    <w:multiLevelType w:val="hybridMultilevel"/>
    <w:tmpl w:val="D048DC6E"/>
    <w:lvl w:ilvl="0" w:tplc="F992F3B2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29A637C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91C4094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3F4C65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56301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A928606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772DD9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7583D4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DAE39EE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18D2620"/>
    <w:multiLevelType w:val="hybridMultilevel"/>
    <w:tmpl w:val="842033CC"/>
    <w:lvl w:ilvl="0" w:tplc="90D8260E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E06F53C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8FECBA4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280CB2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9D4D08C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5A43840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CA6BCE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5E694E8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90EBEC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2B16C4E"/>
    <w:multiLevelType w:val="hybridMultilevel"/>
    <w:tmpl w:val="5D7CB840"/>
    <w:lvl w:ilvl="0" w:tplc="23CA67BC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FBA5052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3DA652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C68212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686963E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7826AF8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E0AFC4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92E1F8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47A2366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3AC11E0"/>
    <w:multiLevelType w:val="hybridMultilevel"/>
    <w:tmpl w:val="0498A64A"/>
    <w:lvl w:ilvl="0" w:tplc="145EB74C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1E335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4E04A9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234849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5BA966C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BC8F030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564113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DE685A8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80CD67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31D6F9C"/>
    <w:multiLevelType w:val="hybridMultilevel"/>
    <w:tmpl w:val="22F0B754"/>
    <w:lvl w:ilvl="0" w:tplc="9A24E26C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6261EBC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F8229E6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A62A2C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884E1CA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5566E1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4A0EC9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8461C3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B5C3D1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D475A0A"/>
    <w:multiLevelType w:val="hybridMultilevel"/>
    <w:tmpl w:val="FF6EB16A"/>
    <w:lvl w:ilvl="0" w:tplc="B2E69B74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C32B26A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9AC0732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0C2523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5480C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C89EC8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A50B07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B9E6AFC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86AD9DC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F623190"/>
    <w:multiLevelType w:val="hybridMultilevel"/>
    <w:tmpl w:val="4E86C1D8"/>
    <w:lvl w:ilvl="0" w:tplc="06FE9CF4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90CFE4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C361DF4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DF8D3F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94AEFA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B5C6A9E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C2CADB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3205E38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B76DA38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EE11A67"/>
    <w:multiLevelType w:val="hybridMultilevel"/>
    <w:tmpl w:val="0908B996"/>
    <w:lvl w:ilvl="0" w:tplc="364C710A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74AFB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3805926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9E8E33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2C4057C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26E007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4F6121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C328F94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BD23F5E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07A676F"/>
    <w:multiLevelType w:val="hybridMultilevel"/>
    <w:tmpl w:val="CC42A4FA"/>
    <w:lvl w:ilvl="0" w:tplc="B2B2F07C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D9A7532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4F0092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C5A02B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17CF59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3011E4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0981E5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A32F7A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ABE0B92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5217A23"/>
    <w:multiLevelType w:val="hybridMultilevel"/>
    <w:tmpl w:val="B098472E"/>
    <w:lvl w:ilvl="0" w:tplc="289648E8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88CAE3E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360D17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2EABBE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E18EB6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BE271C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1329A2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AA88584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036652A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B1C5DA0"/>
    <w:multiLevelType w:val="hybridMultilevel"/>
    <w:tmpl w:val="39D6402A"/>
    <w:lvl w:ilvl="0" w:tplc="E0EED078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EA0E3D0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ACA5DA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A46A5C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7A2B82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83C3A1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1180A3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E38403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8223C76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0B05989"/>
    <w:multiLevelType w:val="hybridMultilevel"/>
    <w:tmpl w:val="6296AFA2"/>
    <w:lvl w:ilvl="0" w:tplc="849E2946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41C8C6A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08CE46E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6A4C0C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B643F0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B28E83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96537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97E0A98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A48106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7066684"/>
    <w:multiLevelType w:val="hybridMultilevel"/>
    <w:tmpl w:val="26FE20CE"/>
    <w:lvl w:ilvl="0" w:tplc="CB88B056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A48C0A0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8ABDB0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FC2A76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CB8E38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8DA29C6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BBC811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8AEB748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B26B2AE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A73618F"/>
    <w:multiLevelType w:val="hybridMultilevel"/>
    <w:tmpl w:val="C72EE486"/>
    <w:lvl w:ilvl="0" w:tplc="AC8890A2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A28911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CCC09DE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5422D3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58E53F0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8C6710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BC4CC9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960A704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5B65B5E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F622520"/>
    <w:multiLevelType w:val="hybridMultilevel"/>
    <w:tmpl w:val="CEF08CD8"/>
    <w:lvl w:ilvl="0" w:tplc="9C40BED4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E9AFD82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76495A0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33A53B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B503B7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67864E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AD6AD8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D3A96B4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8E21A9A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07888149">
    <w:abstractNumId w:val="0"/>
  </w:num>
  <w:num w:numId="2" w16cid:durableId="599413816">
    <w:abstractNumId w:val="18"/>
  </w:num>
  <w:num w:numId="3" w16cid:durableId="4095048">
    <w:abstractNumId w:val="6"/>
  </w:num>
  <w:num w:numId="4" w16cid:durableId="628322187">
    <w:abstractNumId w:val="14"/>
  </w:num>
  <w:num w:numId="5" w16cid:durableId="1546601530">
    <w:abstractNumId w:val="10"/>
  </w:num>
  <w:num w:numId="6" w16cid:durableId="533546204">
    <w:abstractNumId w:val="16"/>
  </w:num>
  <w:num w:numId="7" w16cid:durableId="73169889">
    <w:abstractNumId w:val="19"/>
  </w:num>
  <w:num w:numId="8" w16cid:durableId="465440264">
    <w:abstractNumId w:val="8"/>
  </w:num>
  <w:num w:numId="9" w16cid:durableId="215629651">
    <w:abstractNumId w:val="13"/>
  </w:num>
  <w:num w:numId="10" w16cid:durableId="55663442">
    <w:abstractNumId w:val="5"/>
  </w:num>
  <w:num w:numId="11" w16cid:durableId="85929195">
    <w:abstractNumId w:val="12"/>
  </w:num>
  <w:num w:numId="12" w16cid:durableId="1587307307">
    <w:abstractNumId w:val="1"/>
  </w:num>
  <w:num w:numId="13" w16cid:durableId="1871262182">
    <w:abstractNumId w:val="7"/>
  </w:num>
  <w:num w:numId="14" w16cid:durableId="318659374">
    <w:abstractNumId w:val="11"/>
  </w:num>
  <w:num w:numId="15" w16cid:durableId="1310550623">
    <w:abstractNumId w:val="15"/>
  </w:num>
  <w:num w:numId="16" w16cid:durableId="316153183">
    <w:abstractNumId w:val="2"/>
  </w:num>
  <w:num w:numId="17" w16cid:durableId="895697479">
    <w:abstractNumId w:val="4"/>
  </w:num>
  <w:num w:numId="18" w16cid:durableId="1072191765">
    <w:abstractNumId w:val="9"/>
  </w:num>
  <w:num w:numId="19" w16cid:durableId="294408305">
    <w:abstractNumId w:val="3"/>
  </w:num>
  <w:num w:numId="20" w16cid:durableId="19740201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4E0"/>
    <w:rsid w:val="0003388C"/>
    <w:rsid w:val="002714E0"/>
    <w:rsid w:val="005C292C"/>
    <w:rsid w:val="006A2A22"/>
    <w:rsid w:val="0089772E"/>
    <w:rsid w:val="00941B31"/>
    <w:rsid w:val="00A3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377C0"/>
  <w15:docId w15:val="{2855C33D-93E1-4E6E-9FEA-C49F053F7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3" w:line="249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53"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1150</Words>
  <Characters>6557</Characters>
  <Application>Microsoft Office Word</Application>
  <DocSecurity>0</DocSecurity>
  <Lines>54</Lines>
  <Paragraphs>15</Paragraphs>
  <ScaleCrop>false</ScaleCrop>
  <Company/>
  <LinksUpToDate>false</LinksUpToDate>
  <CharactersWithSpaces>7692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Aging in Place (NAHB) Checklist.docx</dc:title>
  <dc:subject/>
  <dc:creator>frank cald</dc:creator>
  <cp:keywords/>
  <cp:lastModifiedBy>frank cald</cp:lastModifiedBy>
  <cp:revision>4</cp:revision>
  <dcterms:created xsi:type="dcterms:W3CDTF">2026-04-06T16:41:00Z</dcterms:created>
  <dcterms:modified xsi:type="dcterms:W3CDTF">2026-09-13T17:17:00Z</dcterms:modified>
</cp:coreProperties>
</file>